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A84C1" w14:textId="77777777" w:rsidR="00965719" w:rsidRDefault="00965719">
      <w:pPr>
        <w:pStyle w:val="Title"/>
        <w:rPr>
          <w:sz w:val="24"/>
        </w:rPr>
      </w:pPr>
      <w:r>
        <w:t>Policy</w:t>
      </w:r>
    </w:p>
    <w:p w14:paraId="7443A425" w14:textId="77777777" w:rsidR="00965719" w:rsidRPr="00B25030" w:rsidRDefault="00965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szCs w:val="32"/>
        </w:rPr>
      </w:pPr>
    </w:p>
    <w:p w14:paraId="61FD1CF2" w14:textId="77777777" w:rsidR="00965719" w:rsidRDefault="00965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b/>
          <w:sz w:val="32"/>
        </w:rPr>
      </w:pPr>
      <w:r>
        <w:rPr>
          <w:rFonts w:ascii="Helvetica" w:hAnsi="Helvetica"/>
          <w:b/>
          <w:sz w:val="32"/>
        </w:rPr>
        <w:t>VANDALISM</w:t>
      </w:r>
    </w:p>
    <w:p w14:paraId="464C5358" w14:textId="77777777" w:rsidR="00965719" w:rsidRPr="00B25030" w:rsidRDefault="00965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32"/>
          <w:szCs w:val="32"/>
        </w:rPr>
      </w:pPr>
    </w:p>
    <w:p w14:paraId="7926323A" w14:textId="5754B3F7" w:rsidR="00965719" w:rsidRDefault="009657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32"/>
        </w:rPr>
      </w:pPr>
      <w:r>
        <w:rPr>
          <w:rFonts w:ascii="Times" w:hAnsi="Times"/>
          <w:i/>
          <w:sz w:val="16"/>
        </w:rPr>
        <w:t>Code</w:t>
      </w:r>
      <w:r>
        <w:rPr>
          <w:rFonts w:ascii="Helvetica" w:hAnsi="Helvetica"/>
          <w:b/>
          <w:sz w:val="32"/>
        </w:rPr>
        <w:t xml:space="preserve"> ECAC </w:t>
      </w:r>
      <w:r>
        <w:rPr>
          <w:rFonts w:ascii="Times" w:hAnsi="Times"/>
          <w:i/>
          <w:sz w:val="16"/>
        </w:rPr>
        <w:t>Issued</w:t>
      </w:r>
      <w:r>
        <w:rPr>
          <w:rFonts w:ascii="Helvetica" w:hAnsi="Helvetica"/>
          <w:b/>
          <w:sz w:val="32"/>
        </w:rPr>
        <w:t xml:space="preserve"> </w:t>
      </w:r>
      <w:r w:rsidR="00B25030">
        <w:rPr>
          <w:rFonts w:ascii="Helvetica" w:hAnsi="Helvetica"/>
          <w:b/>
          <w:sz w:val="32"/>
        </w:rPr>
        <w:t>DRAFT/1</w:t>
      </w:r>
      <w:r w:rsidR="00151A76">
        <w:rPr>
          <w:rFonts w:ascii="Helvetica" w:hAnsi="Helvetica"/>
          <w:b/>
          <w:sz w:val="32"/>
        </w:rPr>
        <w:t>9</w:t>
      </w:r>
    </w:p>
    <w:p w14:paraId="4961E46A" w14:textId="7082987F" w:rsidR="00965719" w:rsidRPr="00B25030" w:rsidRDefault="00F43721"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B25030">
        <w:rPr>
          <w:i/>
          <w:noProof/>
          <w:sz w:val="24"/>
          <w:szCs w:val="24"/>
        </w:rPr>
        <mc:AlternateContent>
          <mc:Choice Requires="wps">
            <w:drawing>
              <wp:anchor distT="0" distB="0" distL="114300" distR="114300" simplePos="0" relativeHeight="251657216" behindDoc="0" locked="0" layoutInCell="0" allowOverlap="1" wp14:anchorId="7F6707B1" wp14:editId="22DF6DC3">
                <wp:simplePos x="0" y="0"/>
                <wp:positionH relativeFrom="column">
                  <wp:posOffset>0</wp:posOffset>
                </wp:positionH>
                <wp:positionV relativeFrom="paragraph">
                  <wp:posOffset>67310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49006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" o:allowincell="f" strokeweight="1.5pt"/>
            </w:pict>
          </mc:Fallback>
        </mc:AlternateContent>
      </w:r>
    </w:p>
    <w:p w14:paraId="3BBBD699" w14:textId="74DB0664"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B25030">
        <w:rPr>
          <w:sz w:val="24"/>
          <w:szCs w:val="24"/>
        </w:rPr>
        <w:t>The school district</w:t>
      </w:r>
      <w:r w:rsidR="00B25030">
        <w:rPr>
          <w:sz w:val="24"/>
          <w:szCs w:val="24"/>
        </w:rPr>
        <w:t>’</w:t>
      </w:r>
      <w:r w:rsidRPr="00B25030">
        <w:rPr>
          <w:sz w:val="24"/>
          <w:szCs w:val="24"/>
        </w:rPr>
        <w:t xml:space="preserve">s buildings and grounds are built and maintained with </w:t>
      </w:r>
      <w:r w:rsidR="008E7F67">
        <w:rPr>
          <w:sz w:val="24"/>
          <w:szCs w:val="24"/>
        </w:rPr>
        <w:t>public funds</w:t>
      </w:r>
      <w:r w:rsidR="00534E67">
        <w:rPr>
          <w:sz w:val="24"/>
          <w:szCs w:val="24"/>
        </w:rPr>
        <w:t>, and public funds will be utilized to pay for any damages to district property that are not otherwise recoverable</w:t>
      </w:r>
      <w:r w:rsidRPr="00B25030">
        <w:rPr>
          <w:sz w:val="24"/>
          <w:szCs w:val="24"/>
        </w:rPr>
        <w:t xml:space="preserve">. The board urges every citizen of the district to cooperate in reporting any incidents of vandalism to district property and the name of the person(s) believed to be responsible.  </w:t>
      </w:r>
    </w:p>
    <w:p w14:paraId="30247011" w14:textId="77777777"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7C3227D4" w14:textId="3BADF597" w:rsidR="00965719" w:rsidRDefault="00AE15D2"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The administration will take all necessary steps and seek police cooperation and action to protect school property from theft and vandalism. Along with damage to buildings, heavy equipment, </w:t>
      </w:r>
      <w:r>
        <w:rPr>
          <w:sz w:val="24"/>
        </w:rPr>
        <w:t>classroom resources</w:t>
      </w:r>
      <w:bookmarkStart w:id="0" w:name="_GoBack"/>
      <w:bookmarkEnd w:id="0"/>
      <w:r>
        <w:rPr>
          <w:sz w:val="24"/>
        </w:rPr>
        <w:t>, etc., vandalism also includes the knowing and unauthorized use, alteration, damage, or destruction of any computer, computer system, software, program, or computerized data.</w:t>
      </w:r>
    </w:p>
    <w:p w14:paraId="3E341340" w14:textId="77777777" w:rsidR="00AE15D2" w:rsidRPr="00B25030" w:rsidRDefault="00AE15D2"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2B2EECED" w14:textId="119129EF"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B25030">
        <w:rPr>
          <w:sz w:val="24"/>
          <w:szCs w:val="24"/>
        </w:rPr>
        <w:t xml:space="preserve">The principal will report damage of any nature to school property, whether willful or otherwise, to the superintendent. The principal will also report break-ins to the superintendent and will report all suspected incidences of theft and vandalism to appropriate law enforcement authorities. Each employee of the district will report to the principal of the school every incident of vandalism known to the employee and, if known, the names of those responsible. </w:t>
      </w:r>
    </w:p>
    <w:p w14:paraId="4243F752" w14:textId="77777777"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4473D99C" w14:textId="7F229434"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B25030">
        <w:rPr>
          <w:sz w:val="24"/>
          <w:szCs w:val="24"/>
        </w:rPr>
        <w:t>Any student of the district who enters or comes upon school grounds any time of the day or night and does damage to anyone</w:t>
      </w:r>
      <w:r w:rsidR="00B25030">
        <w:rPr>
          <w:sz w:val="24"/>
          <w:szCs w:val="24"/>
        </w:rPr>
        <w:t>’</w:t>
      </w:r>
      <w:r w:rsidRPr="00B25030">
        <w:rPr>
          <w:sz w:val="24"/>
          <w:szCs w:val="24"/>
        </w:rPr>
        <w:t xml:space="preserve">s personal property on school grounds or property belonging to the </w:t>
      </w:r>
      <w:r w:rsidR="00534E67">
        <w:rPr>
          <w:sz w:val="24"/>
          <w:szCs w:val="24"/>
        </w:rPr>
        <w:t xml:space="preserve">district </w:t>
      </w:r>
      <w:r w:rsidRPr="00B25030">
        <w:rPr>
          <w:sz w:val="24"/>
          <w:szCs w:val="24"/>
        </w:rPr>
        <w:t>will be trespassing and subject to disciplinary action. The student(s) and parents</w:t>
      </w:r>
      <w:r w:rsidR="008E7F67">
        <w:rPr>
          <w:sz w:val="24"/>
          <w:szCs w:val="24"/>
        </w:rPr>
        <w:t>/legal guardians</w:t>
      </w:r>
      <w:r w:rsidRPr="00B25030">
        <w:rPr>
          <w:sz w:val="24"/>
          <w:szCs w:val="24"/>
        </w:rPr>
        <w:t xml:space="preserve"> will be responsible for the damage and may be required to pay for repairs and</w:t>
      </w:r>
      <w:r w:rsidR="008E7F67">
        <w:rPr>
          <w:sz w:val="24"/>
          <w:szCs w:val="24"/>
        </w:rPr>
        <w:t>/</w:t>
      </w:r>
      <w:r w:rsidRPr="00B25030">
        <w:rPr>
          <w:sz w:val="24"/>
          <w:szCs w:val="24"/>
        </w:rPr>
        <w:t>or replacement of the damaged property.</w:t>
      </w:r>
    </w:p>
    <w:p w14:paraId="2B7000D4" w14:textId="77777777" w:rsidR="00965719" w:rsidRPr="00B25030"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p w14:paraId="02DC7F9D" w14:textId="0065E820" w:rsidR="00965719" w:rsidRDefault="00965719" w:rsidP="00B2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r w:rsidRPr="00B25030">
        <w:rPr>
          <w:sz w:val="24"/>
          <w:szCs w:val="24"/>
        </w:rPr>
        <w:t xml:space="preserve">Adopted </w:t>
      </w:r>
      <w:r w:rsidR="00B25030">
        <w:rPr>
          <w:sz w:val="24"/>
          <w:szCs w:val="24"/>
        </w:rPr>
        <w:t>^</w:t>
      </w:r>
    </w:p>
    <w:p w14:paraId="28A0455A" w14:textId="77777777" w:rsidR="004E7F9C" w:rsidRPr="00C47B2A" w:rsidRDefault="004E7F9C" w:rsidP="004E7F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rPr>
          <w:sz w:val="22"/>
        </w:rPr>
      </w:pPr>
      <w:r>
        <w:rPr>
          <w:noProof/>
          <w:sz w:val="22"/>
        </w:rPr>
        <mc:AlternateContent>
          <mc:Choice Requires="wps">
            <w:drawing>
              <wp:anchor distT="0" distB="0" distL="114300" distR="114300" simplePos="0" relativeHeight="251659264" behindDoc="0" locked="0" layoutInCell="1" allowOverlap="1" wp14:anchorId="27915B3F" wp14:editId="0E6659A7">
                <wp:simplePos x="0" y="0"/>
                <wp:positionH relativeFrom="column">
                  <wp:posOffset>415925</wp:posOffset>
                </wp:positionH>
                <wp:positionV relativeFrom="paragraph">
                  <wp:posOffset>73660</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752A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8pt" to="435.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mk3S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"/>
            </w:pict>
          </mc:Fallback>
        </mc:AlternateContent>
      </w:r>
    </w:p>
    <w:p w14:paraId="2207796C" w14:textId="77777777" w:rsidR="008E7F67" w:rsidRDefault="008E7F67" w:rsidP="00902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Legal References:</w:t>
      </w:r>
    </w:p>
    <w:p w14:paraId="13C9E054" w14:textId="77777777" w:rsidR="008E7F67" w:rsidRDefault="008E7F67" w:rsidP="00902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14:paraId="42AFC3EB" w14:textId="49274B5A" w:rsidR="008E7F67" w:rsidRDefault="008E7F67" w:rsidP="00902CA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S.C. Code</w:t>
      </w:r>
      <w:r w:rsidR="005C10A7">
        <w:rPr>
          <w:sz w:val="22"/>
        </w:rPr>
        <w:t xml:space="preserve"> of Laws</w:t>
      </w:r>
      <w:r>
        <w:rPr>
          <w:sz w:val="22"/>
        </w:rPr>
        <w:t>, 1976, as amended:</w:t>
      </w:r>
    </w:p>
    <w:p w14:paraId="6BFBDA32" w14:textId="77777777" w:rsidR="008E7F67" w:rsidRPr="0030576A" w:rsidRDefault="008E7F67" w:rsidP="00902CA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Section 16-7-170 - Entering public building for purpose of destroying records or other property.</w:t>
      </w:r>
    </w:p>
    <w:p w14:paraId="37EEA979" w14:textId="5B6596B2" w:rsidR="008E7F67" w:rsidRDefault="008E7F67" w:rsidP="00902CAB">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 xml:space="preserve">Section 16-11-530 - Malicious injury to real property; school </w:t>
      </w:r>
      <w:r w:rsidR="00534E67">
        <w:rPr>
          <w:sz w:val="22"/>
        </w:rPr>
        <w:t>board members</w:t>
      </w:r>
      <w:r>
        <w:rPr>
          <w:sz w:val="22"/>
        </w:rPr>
        <w:t xml:space="preserve"> deemed owner of school property.</w:t>
      </w:r>
    </w:p>
    <w:p w14:paraId="59E863CB" w14:textId="6D6620E8" w:rsidR="008E7F67" w:rsidRPr="0030576A" w:rsidRDefault="008E7F67" w:rsidP="00902CAB">
      <w:pPr>
        <w:numPr>
          <w:ilvl w:val="0"/>
          <w:numId w:val="2"/>
        </w:numPr>
        <w:spacing w:line="240" w:lineRule="exact"/>
        <w:jc w:val="both"/>
        <w:rPr>
          <w:sz w:val="22"/>
        </w:rPr>
      </w:pPr>
      <w:r w:rsidRPr="0030576A">
        <w:rPr>
          <w:sz w:val="22"/>
        </w:rPr>
        <w:t xml:space="preserve">Section 59-24-60 </w:t>
      </w:r>
      <w:r w:rsidR="00933687">
        <w:rPr>
          <w:sz w:val="22"/>
        </w:rPr>
        <w:t>-</w:t>
      </w:r>
      <w:r w:rsidRPr="0030576A">
        <w:rPr>
          <w:sz w:val="22"/>
        </w:rPr>
        <w:t xml:space="preserve"> </w:t>
      </w:r>
      <w:r w:rsidR="00933687">
        <w:rPr>
          <w:sz w:val="22"/>
        </w:rPr>
        <w:t>Requirement of school officials to contact law enforcement when criminal conduct occurs</w:t>
      </w:r>
      <w:r w:rsidRPr="0030576A">
        <w:rPr>
          <w:sz w:val="22"/>
        </w:rPr>
        <w:t>.</w:t>
      </w:r>
      <w:r w:rsidRPr="0030576A">
        <w:rPr>
          <w:sz w:val="22"/>
        </w:rPr>
        <w:tab/>
      </w:r>
    </w:p>
    <w:p w14:paraId="43493E9C" w14:textId="77777777" w:rsidR="008E7F67" w:rsidRPr="00C47B2A" w:rsidRDefault="008E7F67" w:rsidP="00902CA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jc w:val="both"/>
        <w:rPr>
          <w:sz w:val="22"/>
        </w:rPr>
      </w:pPr>
    </w:p>
    <w:p w14:paraId="6BF3B4AB" w14:textId="77777777" w:rsidR="008E7F67" w:rsidRPr="00B25030" w:rsidRDefault="008E7F67" w:rsidP="00902C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szCs w:val="24"/>
        </w:rPr>
      </w:pPr>
    </w:p>
    <w:sectPr w:rsidR="008E7F67" w:rsidRPr="00B25030">
      <w:footerReference w:type="first" r:id="rId7"/>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EA9AE" w14:textId="77777777" w:rsidR="003F1ED1" w:rsidRDefault="003F1ED1">
      <w:pPr>
        <w:spacing w:line="240" w:lineRule="auto"/>
      </w:pPr>
      <w:r>
        <w:separator/>
      </w:r>
    </w:p>
  </w:endnote>
  <w:endnote w:type="continuationSeparator" w:id="0">
    <w:p w14:paraId="49AA64F4" w14:textId="77777777" w:rsidR="003F1ED1" w:rsidRDefault="003F1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CC63" w14:textId="1BE9658B" w:rsidR="00C13181" w:rsidRPr="00C13181" w:rsidRDefault="00C13181" w:rsidP="00C13181">
    <w:pPr>
      <w:pStyle w:val="Footer"/>
      <w:tabs>
        <w:tab w:val="right" w:pos="9360"/>
      </w:tabs>
      <w:rPr>
        <w:rFonts w:ascii="Times" w:hAnsi="Times"/>
      </w:rPr>
    </w:pPr>
    <w:r>
      <w:rPr>
        <w:rFonts w:ascii="Helvetica" w:hAnsi="Helvetica"/>
        <w:b/>
        <w:sz w:val="28"/>
        <w:szCs w:val="28"/>
      </w:rPr>
      <w:t>Orangeburg County School District</w:t>
    </w:r>
    <w:r>
      <w:rPr>
        <w:rFonts w:ascii="Times" w:hAnsi="Times"/>
      </w:rPr>
      <w:tab/>
    </w:r>
    <w:r>
      <w:rPr>
        <w:sz w:val="24"/>
        <w:szCs w:val="24"/>
      </w:rPr>
      <w:fldChar w:fldCharType="begin"/>
    </w:r>
    <w:r>
      <w:rPr>
        <w:sz w:val="24"/>
        <w:szCs w:val="24"/>
      </w:rPr>
      <w:instrText xml:space="preserve"> IF </w:instrText>
    </w:r>
    <w:r>
      <w:rPr>
        <w:sz w:val="24"/>
        <w:szCs w:val="24"/>
      </w:rPr>
      <w:fldChar w:fldCharType="begin"/>
    </w:r>
    <w:r>
      <w:rPr>
        <w:sz w:val="24"/>
        <w:szCs w:val="24"/>
      </w:rPr>
      <w:instrText xml:space="preserve"> PAGE   \* MERGEFORMAT </w:instrText>
    </w:r>
    <w:r>
      <w:rPr>
        <w:sz w:val="24"/>
        <w:szCs w:val="24"/>
      </w:rPr>
      <w:fldChar w:fldCharType="separate"/>
    </w:r>
    <w:r w:rsidR="00AE15D2">
      <w:rPr>
        <w:noProof/>
        <w:sz w:val="24"/>
        <w:szCs w:val="24"/>
      </w:rPr>
      <w:instrText>1</w:instrText>
    </w:r>
    <w:r>
      <w:rPr>
        <w:sz w:val="24"/>
        <w:szCs w:val="24"/>
      </w:rPr>
      <w:fldChar w:fldCharType="end"/>
    </w:r>
    <w:r>
      <w:rPr>
        <w:sz w:val="24"/>
        <w:szCs w:val="24"/>
      </w:rPr>
      <w:instrText>=</w:instrText>
    </w:r>
    <w:r>
      <w:rPr>
        <w:sz w:val="24"/>
        <w:szCs w:val="24"/>
      </w:rPr>
      <w:fldChar w:fldCharType="begin"/>
    </w:r>
    <w:r>
      <w:rPr>
        <w:sz w:val="24"/>
        <w:szCs w:val="24"/>
      </w:rPr>
      <w:instrText xml:space="preserve"> NUMPAGES   \* MERGEFORMAT </w:instrText>
    </w:r>
    <w:r>
      <w:rPr>
        <w:sz w:val="24"/>
        <w:szCs w:val="24"/>
      </w:rPr>
      <w:fldChar w:fldCharType="separate"/>
    </w:r>
    <w:r w:rsidR="00AE15D2">
      <w:rPr>
        <w:noProof/>
        <w:sz w:val="24"/>
        <w:szCs w:val="24"/>
      </w:rPr>
      <w:instrText>1</w:instrText>
    </w:r>
    <w:r>
      <w:rPr>
        <w:sz w:val="24"/>
        <w:szCs w:val="24"/>
      </w:rPr>
      <w:fldChar w:fldCharType="end"/>
    </w:r>
    <w:r>
      <w:rPr>
        <w:sz w:val="24"/>
        <w:szCs w:val="24"/>
      </w:rPr>
      <w:instrText xml:space="preserve"> </w:instrText>
    </w:r>
    <w:r>
      <w:rPr>
        <w:color w:val="FFFFFF"/>
        <w:sz w:val="24"/>
        <w:szCs w:val="24"/>
      </w:rPr>
      <w:instrText>*</w:instrText>
    </w:r>
    <w:r>
      <w:rPr>
        <w:sz w:val="24"/>
        <w:szCs w:val="24"/>
      </w:rPr>
      <w:instrText xml:space="preserve"> “(see next page)” </w:instrText>
    </w:r>
    <w:r>
      <w:rPr>
        <w:sz w:val="24"/>
        <w:szCs w:val="24"/>
      </w:rPr>
      <w:fldChar w:fldCharType="separate"/>
    </w:r>
    <w:r w:rsidR="00AE15D2">
      <w:rPr>
        <w:noProof/>
        <w:color w:val="FFFFFF"/>
        <w:sz w:val="24"/>
        <w:szCs w:val="24"/>
      </w:rPr>
      <w:t>*</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80F5" w14:textId="77777777" w:rsidR="003F1ED1" w:rsidRDefault="003F1ED1">
      <w:pPr>
        <w:spacing w:line="240" w:lineRule="auto"/>
      </w:pPr>
      <w:r>
        <w:separator/>
      </w:r>
    </w:p>
  </w:footnote>
  <w:footnote w:type="continuationSeparator" w:id="0">
    <w:p w14:paraId="5CCB82AB" w14:textId="77777777" w:rsidR="003F1ED1" w:rsidRDefault="003F1E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266A7"/>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8E09CE"/>
    <w:multiLevelType w:val="singleLevel"/>
    <w:tmpl w:val="B660011C"/>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61"/>
    <w:rsid w:val="000D0F00"/>
    <w:rsid w:val="00151A76"/>
    <w:rsid w:val="003F1ED1"/>
    <w:rsid w:val="004E7F9C"/>
    <w:rsid w:val="00534E67"/>
    <w:rsid w:val="005C10A7"/>
    <w:rsid w:val="008E7F67"/>
    <w:rsid w:val="00902CAB"/>
    <w:rsid w:val="00933687"/>
    <w:rsid w:val="00965719"/>
    <w:rsid w:val="00AE15D2"/>
    <w:rsid w:val="00B25030"/>
    <w:rsid w:val="00BE5861"/>
    <w:rsid w:val="00C13181"/>
    <w:rsid w:val="00F4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82642"/>
  <w15:chartTrackingRefBased/>
  <w15:docId w15:val="{2ED53CA1-C08D-4CC0-9511-F5A9D41E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link w:val="FooterChar"/>
    <w:semiHidden/>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i/>
    </w:rPr>
  </w:style>
  <w:style w:type="paragraph" w:styleId="Header">
    <w:name w:val="header"/>
    <w:basedOn w:val="Normal"/>
    <w:semiHidden/>
    <w:pPr>
      <w:tabs>
        <w:tab w:val="center" w:pos="4320"/>
        <w:tab w:val="right" w:pos="8640"/>
      </w:tabs>
    </w:pPr>
  </w:style>
  <w:style w:type="character" w:customStyle="1" w:styleId="FooterChar">
    <w:name w:val="Footer Char"/>
    <w:link w:val="Footer"/>
    <w:semiHidden/>
    <w:rsid w:val="00BE5861"/>
    <w:rPr>
      <w:color w:val="000000"/>
    </w:rPr>
  </w:style>
  <w:style w:type="paragraph" w:styleId="BalloonText">
    <w:name w:val="Balloon Text"/>
    <w:basedOn w:val="Normal"/>
    <w:link w:val="BalloonTextChar"/>
    <w:uiPriority w:val="99"/>
    <w:semiHidden/>
    <w:unhideWhenUsed/>
    <w:rsid w:val="008E7F6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E7F67"/>
    <w:rPr>
      <w:rFonts w:ascii="Segoe UI" w:hAnsi="Segoe UI" w:cs="Segoe UI"/>
      <w:noProof w:val="0"/>
      <w:color w:val="000000"/>
      <w:sz w:val="18"/>
      <w:szCs w:val="18"/>
      <w:lang w:val="en-US"/>
    </w:rPr>
  </w:style>
  <w:style w:type="character" w:styleId="CommentReference">
    <w:name w:val="annotation reference"/>
    <w:uiPriority w:val="99"/>
    <w:semiHidden/>
    <w:unhideWhenUsed/>
    <w:rsid w:val="008E7F67"/>
    <w:rPr>
      <w:noProof w:val="0"/>
      <w:color w:val="000000"/>
      <w:sz w:val="16"/>
      <w:szCs w:val="16"/>
      <w:lang w:val="en-US"/>
    </w:rPr>
  </w:style>
  <w:style w:type="paragraph" w:styleId="CommentText">
    <w:name w:val="annotation text"/>
    <w:basedOn w:val="Normal"/>
    <w:link w:val="CommentTextChar"/>
    <w:uiPriority w:val="99"/>
    <w:semiHidden/>
    <w:unhideWhenUsed/>
    <w:rsid w:val="008E7F67"/>
  </w:style>
  <w:style w:type="character" w:customStyle="1" w:styleId="CommentTextChar">
    <w:name w:val="Comment Text Char"/>
    <w:link w:val="CommentText"/>
    <w:uiPriority w:val="99"/>
    <w:semiHidden/>
    <w:rsid w:val="008E7F67"/>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8E7F67"/>
    <w:rPr>
      <w:b/>
      <w:bCs/>
    </w:rPr>
  </w:style>
  <w:style w:type="character" w:customStyle="1" w:styleId="CommentSubjectChar">
    <w:name w:val="Comment Subject Char"/>
    <w:link w:val="CommentSubject"/>
    <w:uiPriority w:val="99"/>
    <w:semiHidden/>
    <w:rsid w:val="008E7F67"/>
    <w:rPr>
      <w:b/>
      <w:bCs/>
      <w:noProof w:val="0"/>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76160">
      <w:bodyDiv w:val="1"/>
      <w:marLeft w:val="0"/>
      <w:marRight w:val="0"/>
      <w:marTop w:val="0"/>
      <w:marBottom w:val="0"/>
      <w:divBdr>
        <w:top w:val="none" w:sz="0" w:space="0" w:color="auto"/>
        <w:left w:val="none" w:sz="0" w:space="0" w:color="auto"/>
        <w:bottom w:val="none" w:sz="0" w:space="0" w:color="auto"/>
        <w:right w:val="none" w:sz="0" w:space="0" w:color="auto"/>
      </w:divBdr>
    </w:div>
    <w:div w:id="1108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Randall</dc:creator>
  <cp:keywords/>
  <cp:lastModifiedBy>Tiffany Richardson</cp:lastModifiedBy>
  <cp:revision>10</cp:revision>
  <cp:lastPrinted>2002-04-05T16:21:00Z</cp:lastPrinted>
  <dcterms:created xsi:type="dcterms:W3CDTF">2018-11-06T19:48:00Z</dcterms:created>
  <dcterms:modified xsi:type="dcterms:W3CDTF">2019-02-20T07:16:00Z</dcterms:modified>
</cp:coreProperties>
</file>